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DF" w:rsidRPr="009D1DDF" w:rsidRDefault="00D00045" w:rsidP="009D1D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D1DDF">
        <w:rPr>
          <w:rFonts w:ascii="Comic Sans MS" w:eastAsia="Times New Roman" w:hAnsi="Comic Sans MS" w:cs="Arial"/>
          <w:b/>
          <w:bCs/>
          <w:color w:val="808080"/>
          <w:kern w:val="36"/>
          <w:sz w:val="36"/>
          <w:szCs w:val="36"/>
          <w:lang w:eastAsia="fr-FR"/>
        </w:rPr>
        <w:t>Expressions</w:t>
      </w:r>
      <w:r w:rsidR="009D1DDF" w:rsidRPr="009D1DDF">
        <w:rPr>
          <w:rFonts w:ascii="Comic Sans MS" w:eastAsia="Times New Roman" w:hAnsi="Comic Sans MS" w:cs="Arial"/>
          <w:b/>
          <w:bCs/>
          <w:color w:val="808080"/>
          <w:kern w:val="36"/>
          <w:sz w:val="36"/>
          <w:szCs w:val="36"/>
          <w:lang w:eastAsia="fr-FR"/>
        </w:rPr>
        <w:t xml:space="preserve"> d'enchaînement</w:t>
      </w:r>
    </w:p>
    <w:p w:rsidR="00B64CEA" w:rsidRDefault="009D1DDF" w:rsidP="00B64C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D1DD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Les expressions d'enchaînement</w:t>
      </w:r>
      <w:r w:rsidR="00D0004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ou (</w:t>
      </w:r>
      <w:r w:rsidR="00B64CEA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les connecteurs</w:t>
      </w:r>
      <w:r w:rsidR="00D0004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) </w:t>
      </w:r>
      <w:r w:rsidRPr="009D1DD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Pr="009D1DDF">
        <w:rPr>
          <w:rFonts w:ascii="Arial" w:eastAsia="Times New Roman" w:hAnsi="Arial" w:cs="Arial"/>
          <w:i/>
          <w:iCs/>
          <w:sz w:val="20"/>
          <w:szCs w:val="20"/>
          <w:lang w:eastAsia="fr-FR"/>
        </w:rPr>
        <w:br/>
        <w:t>permettent d</w:t>
      </w:r>
      <w:r w:rsidR="00B64CEA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’établir </w:t>
      </w:r>
      <w:r w:rsidRPr="009D1DD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des liens entre les phrases et les paragraphes.</w:t>
      </w:r>
      <w:r w:rsidRPr="009D1DDF">
        <w:rPr>
          <w:rFonts w:ascii="Arial" w:eastAsia="Times New Roman" w:hAnsi="Arial" w:cs="Arial"/>
          <w:i/>
          <w:iCs/>
          <w:sz w:val="20"/>
          <w:szCs w:val="20"/>
          <w:lang w:eastAsia="fr-FR"/>
        </w:rPr>
        <w:br/>
        <w:t xml:space="preserve">Ces mots aident le lecteur  à suivre la logique </w:t>
      </w:r>
      <w:r w:rsidR="00D0004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suivit par celui qui a produit ce texte </w:t>
      </w:r>
      <w:r w:rsidR="00D00045">
        <w:rPr>
          <w:rFonts w:ascii="Arial" w:eastAsia="Times New Roman" w:hAnsi="Arial" w:cs="Arial"/>
          <w:i/>
          <w:iCs/>
          <w:sz w:val="20"/>
          <w:szCs w:val="20"/>
          <w:lang w:eastAsia="fr-FR"/>
        </w:rPr>
        <w:br/>
        <w:t xml:space="preserve">et </w:t>
      </w:r>
      <w:r w:rsidR="00B64CEA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le </w:t>
      </w:r>
      <w:r w:rsidR="00D0004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rendent </w:t>
      </w:r>
      <w:r w:rsidRPr="009D1DD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plus agréable</w:t>
      </w:r>
      <w:r w:rsidR="00D0004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et plus accessible. Vu les difficultés rédactionnelles nous avons </w:t>
      </w:r>
      <w:proofErr w:type="gramStart"/>
      <w:r w:rsidR="00D0004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juger</w:t>
      </w:r>
      <w:proofErr w:type="gramEnd"/>
      <w:r w:rsidR="00D0004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prépondérant de mettre à la disposition de nos étudiant, en phase de finalisation (rédaction) de leur travaux de recherche, ce modeste  document sous forme d’une liste d’expression</w:t>
      </w:r>
      <w:r w:rsidR="00B64CEA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s d’enchainement qui peuvent les aider dans la réalisation des ces travaux. </w:t>
      </w:r>
      <w:r w:rsidR="00D0004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 </w:t>
      </w:r>
    </w:p>
    <w:p w:rsidR="00D00045" w:rsidRDefault="00B64CEA" w:rsidP="00B64C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M.Khider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salim</w:t>
      </w:r>
      <w:proofErr w:type="spellEnd"/>
      <w:r w:rsidR="00D0004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  </w:t>
      </w:r>
      <w:r w:rsidR="009D1DDF" w:rsidRPr="009D1DD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</w:p>
    <w:p w:rsidR="009D1DDF" w:rsidRDefault="009D1DDF" w:rsidP="009D1D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8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2"/>
        <w:gridCol w:w="2073"/>
        <w:gridCol w:w="4832"/>
      </w:tblGrid>
      <w:tr w:rsidR="009D1DDF" w:rsidRPr="009D1DDF" w:rsidTr="00B64CEA">
        <w:trPr>
          <w:tblCellSpacing w:w="0" w:type="dxa"/>
          <w:jc w:val="center"/>
        </w:trPr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CEA" w:rsidRDefault="00B64CEA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D1DDF" w:rsidRDefault="009D1DDF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INTRODUCTION </w:t>
            </w:r>
          </w:p>
          <w:p w:rsidR="00B64CEA" w:rsidRPr="009D1DDF" w:rsidRDefault="00B64CEA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D'abord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À priori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premier lieu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À première vue 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Premièrement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CEA" w:rsidRDefault="00B64CEA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D1DDF" w:rsidRDefault="009D1DDF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ADDITION </w:t>
            </w:r>
          </w:p>
          <w:p w:rsidR="00B64CEA" w:rsidRPr="009D1DDF" w:rsidRDefault="00B64CEA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Aussi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De même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En outre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plus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Encore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De surcroît 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Deuxièmement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CEA" w:rsidRDefault="00B64CEA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D1DDF" w:rsidRDefault="009D1DDF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ÉNUMÉRATION </w:t>
            </w:r>
          </w:p>
          <w:p w:rsidR="00B64CEA" w:rsidRPr="009D1DDF" w:rsidRDefault="00B64CEA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D'abord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Ensuite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Enfin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CEA" w:rsidRDefault="00B64CEA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D1DDF" w:rsidRDefault="009D1DDF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LIAISON, TRANSITION </w:t>
            </w:r>
          </w:p>
          <w:p w:rsidR="00B64CEA" w:rsidRPr="009D1DDF" w:rsidRDefault="00B64CEA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Bref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D'ailleurs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Donc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D'un autre côté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Ensuite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En somme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En outre 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Par ailleurs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Puis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CEA" w:rsidRDefault="00B64CEA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D1DDF" w:rsidRDefault="009D1DDF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EXPLICATION </w:t>
            </w:r>
          </w:p>
          <w:p w:rsidR="00B64CEA" w:rsidRPr="009D1DDF" w:rsidRDefault="00B64CEA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c'est-à-dire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Par contre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effet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Effectivement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Du reste 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Étant donné que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Puisque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CEA" w:rsidRDefault="00B64CEA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D1DDF" w:rsidRDefault="009D1DDF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ILLUSTRATION </w:t>
            </w:r>
          </w:p>
          <w:p w:rsidR="00B64CEA" w:rsidRPr="009D1DDF" w:rsidRDefault="00B64CEA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autres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notamment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exemple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CEA" w:rsidRDefault="00B64CEA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D1DDF" w:rsidRDefault="009D1DDF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OPPOSITION </w:t>
            </w:r>
          </w:p>
          <w:p w:rsidR="00B64CEA" w:rsidRPr="009D1DDF" w:rsidRDefault="00B64CEA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 contraire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néanmoins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 contre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pourtant 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quoique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toutefois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Dans un autre ordre d'idée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CEA" w:rsidRDefault="00B64CEA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D1DDF" w:rsidRDefault="009D1DDF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CONSÉQUENCE </w:t>
            </w:r>
          </w:p>
          <w:p w:rsidR="00B64CEA" w:rsidRPr="009D1DDF" w:rsidRDefault="00B64CEA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Alors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Ainsi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Ainsi donc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Aussi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d'où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Dans ces conditions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de sorte que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C'est pourquoi 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donc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Partant de ce fait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En conséquence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Par conséquent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Pour </w:t>
            </w:r>
            <w:proofErr w:type="gramStart"/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cette(</w:t>
            </w:r>
            <w:proofErr w:type="gramEnd"/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ces) raison(s)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CEA" w:rsidRDefault="00B64CEA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D1DDF" w:rsidRDefault="00D00045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EN RESUME </w:t>
            </w:r>
          </w:p>
          <w:p w:rsidR="00B64CEA" w:rsidRPr="009D1DDF" w:rsidRDefault="00B64CEA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 fond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Bref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Dans l'ensemble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d'autres termes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En définitive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Tout bien pesé 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En somme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Essentiellement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Somme toute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Tout compte fait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CEA" w:rsidRDefault="00B64CEA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D1DDF" w:rsidRDefault="009D1DDF" w:rsidP="009D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CONCLUSION </w:t>
            </w:r>
          </w:p>
          <w:p w:rsidR="00B64CEA" w:rsidRPr="009D1DDF" w:rsidRDefault="00B64CEA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Ainsi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Finalement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Étant donné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En dernier lieu 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Default="009D1DDF" w:rsidP="009D1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Puisque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En fin de compte </w:t>
            </w:r>
          </w:p>
          <w:p w:rsidR="00D00045" w:rsidRPr="009D1DDF" w:rsidRDefault="00D00045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D1DDF" w:rsidRPr="009D1DDF" w:rsidRDefault="009D1DDF" w:rsidP="009D1DD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8949" w:type="dxa"/>
        <w:jc w:val="center"/>
        <w:tblCellSpacing w:w="0" w:type="dxa"/>
        <w:tblInd w:w="-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83"/>
        <w:gridCol w:w="1774"/>
        <w:gridCol w:w="4592"/>
      </w:tblGrid>
      <w:tr w:rsidR="009D1DDF" w:rsidRPr="009D1DDF" w:rsidTr="00B64CEA">
        <w:trPr>
          <w:tblCellSpacing w:w="0" w:type="dxa"/>
          <w:jc w:val="center"/>
        </w:trPr>
        <w:tc>
          <w:tcPr>
            <w:tcW w:w="8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DDF" w:rsidRPr="009D1DDF" w:rsidRDefault="009D1DDF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bookmarkStart w:id="0" w:name="synonymes"/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À notre avis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ce qui nous concerne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 notre part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 à nous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DDF" w:rsidRPr="009D1DDF" w:rsidRDefault="009D1DDF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Au sujet de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cet égard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À propos de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En ce qui a trait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ce qui touche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Pour ce qui est de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Quant à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Relativement à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Sur ce point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DDF" w:rsidRPr="009D1DDF" w:rsidRDefault="009D1DDF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car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(au milieu d'une phrase longue)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effet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C'est qu'en effet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fait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DDF" w:rsidRPr="009D1DDF" w:rsidRDefault="009D1DDF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 toute façon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toute manière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Quoi qu'il en soit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DDF" w:rsidRPr="009D1DDF" w:rsidRDefault="009D1DDF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D'une part ... D'autre part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À première vue ... 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mais toute réflexion faite/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mais à bien considérer</w:t>
            </w:r>
          </w:p>
          <w:p w:rsidR="009D1DDF" w:rsidRPr="009D1DDF" w:rsidRDefault="009D1DDF" w:rsidP="009D1DD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choses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 seulement ...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mais encore/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mais aussi/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mais en outre 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Tout d'abord ... </w:t>
            </w: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ensuite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8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DDF" w:rsidRPr="009D1DDF" w:rsidRDefault="009D1DDF" w:rsidP="009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En réalité </w:t>
            </w:r>
          </w:p>
        </w:tc>
      </w:tr>
      <w:tr w:rsidR="009D1DDF" w:rsidRPr="009D1DDF" w:rsidTr="00B64CEA">
        <w:trPr>
          <w:tblCellSpacing w:w="0" w:type="dxa"/>
          <w:jc w:val="center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vrai dire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Effectivement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DDF" w:rsidRPr="009D1DDF" w:rsidRDefault="009D1DDF" w:rsidP="009D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D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</w:p>
        </w:tc>
      </w:tr>
      <w:bookmarkEnd w:id="0"/>
    </w:tbl>
    <w:p w:rsidR="005138E0" w:rsidRDefault="005138E0"/>
    <w:sectPr w:rsidR="005138E0" w:rsidSect="0051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D1DDF"/>
    <w:rsid w:val="005138E0"/>
    <w:rsid w:val="00887E4C"/>
    <w:rsid w:val="009D1DDF"/>
    <w:rsid w:val="00B64CEA"/>
    <w:rsid w:val="00BE0690"/>
    <w:rsid w:val="00D00045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E0"/>
  </w:style>
  <w:style w:type="paragraph" w:styleId="Titre1">
    <w:name w:val="heading 1"/>
    <w:basedOn w:val="Normal"/>
    <w:link w:val="Titre1Car"/>
    <w:uiPriority w:val="9"/>
    <w:qFormat/>
    <w:rsid w:val="009D1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1D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1DD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2010-11-30T21:00:00Z</dcterms:created>
  <dcterms:modified xsi:type="dcterms:W3CDTF">2012-05-08T09:44:00Z</dcterms:modified>
</cp:coreProperties>
</file>